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9B9FA" w14:textId="77777777" w:rsidR="00BB7E7C" w:rsidRPr="00BB7E7C" w:rsidRDefault="00BB7E7C" w:rsidP="00BB7E7C">
      <w:pPr>
        <w:pStyle w:val="a8"/>
        <w:jc w:val="right"/>
        <w:rPr>
          <w:rFonts w:ascii="Times New Roman" w:hAnsi="Times New Roman" w:cs="Times New Roman"/>
          <w:b/>
          <w:bCs/>
          <w:color w:val="000000"/>
          <w:u w:val="single"/>
          <w:lang w:val="kk-KZ"/>
        </w:rPr>
      </w:pPr>
      <w:r w:rsidRPr="00BB7E7C">
        <w:rPr>
          <w:rFonts w:ascii="Times New Roman" w:hAnsi="Times New Roman" w:cs="Times New Roman"/>
          <w:b/>
          <w:bCs/>
          <w:color w:val="000000"/>
          <w:lang w:val="kk-KZ"/>
        </w:rPr>
        <w:t>Приложение 1А к тендерной документации</w:t>
      </w:r>
    </w:p>
    <w:p w14:paraId="31606ECF" w14:textId="77777777" w:rsidR="00BB7E7C" w:rsidRPr="00BB7E7C" w:rsidRDefault="00BB7E7C" w:rsidP="00BB7E7C">
      <w:pPr>
        <w:pStyle w:val="a8"/>
        <w:jc w:val="right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0D47D977" w14:textId="017E1AEB" w:rsidR="00DC307E" w:rsidRDefault="00BB7E7C" w:rsidP="00BB7E7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  <w:r w:rsidRPr="00BB7E7C">
        <w:rPr>
          <w:rFonts w:ascii="Times New Roman" w:hAnsi="Times New Roman" w:cs="Times New Roman"/>
          <w:b/>
          <w:bCs/>
        </w:rPr>
        <w:t xml:space="preserve">Техническая спецификация </w:t>
      </w:r>
    </w:p>
    <w:p w14:paraId="10028F12" w14:textId="77777777" w:rsidR="00BB7E7C" w:rsidRPr="00BB7E7C" w:rsidRDefault="00BB7E7C" w:rsidP="00BB7E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5127" w:type="dxa"/>
        <w:jc w:val="center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236"/>
        <w:gridCol w:w="372"/>
        <w:gridCol w:w="2262"/>
        <w:gridCol w:w="289"/>
        <w:gridCol w:w="987"/>
        <w:gridCol w:w="284"/>
        <w:gridCol w:w="4394"/>
        <w:gridCol w:w="248"/>
        <w:gridCol w:w="1559"/>
      </w:tblGrid>
      <w:tr w:rsidR="00574D40" w:rsidRPr="00414F39" w14:paraId="15683510" w14:textId="77777777" w:rsidTr="00CC3CB8">
        <w:trPr>
          <w:trHeight w:val="409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94F7B8" w14:textId="77777777" w:rsidR="00574D40" w:rsidRPr="00414F39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F02CA1" w14:textId="77777777" w:rsidR="00574D40" w:rsidRPr="00414F39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ECEDB6" w14:textId="77777777" w:rsidR="00574D40" w:rsidRPr="00414F39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414F39" w14:paraId="445C8003" w14:textId="77777777" w:rsidTr="00CC3CB8">
        <w:trPr>
          <w:trHeight w:val="10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86766" w14:textId="77777777" w:rsidR="00574D40" w:rsidRPr="00414F39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475D7" w14:textId="5823740A" w:rsidR="00574D40" w:rsidRPr="00414F39" w:rsidRDefault="00DC307E" w:rsidP="00997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0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медицинской техники </w:t>
            </w:r>
            <w:r w:rsidRPr="00DC307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(в соответствии с государственным реестром лекарственных средств и медицинских изделий с указанием модели, наименования производителя, страны)</w:t>
            </w:r>
          </w:p>
        </w:tc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A1F8B" w14:textId="74454690" w:rsidR="0038769C" w:rsidRPr="00414F39" w:rsidRDefault="00F45A38" w:rsidP="0038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5A38">
              <w:rPr>
                <w:rFonts w:ascii="Times New Roman" w:hAnsi="Times New Roman"/>
                <w:bCs/>
                <w:sz w:val="24"/>
                <w:szCs w:val="24"/>
              </w:rPr>
              <w:t xml:space="preserve">Кровать медицинская многофункциональная </w:t>
            </w:r>
          </w:p>
          <w:p w14:paraId="6F6D04C2" w14:textId="2E469A65" w:rsidR="000F06EC" w:rsidRPr="00414F39" w:rsidRDefault="000F06EC" w:rsidP="00F45A38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078D1" w:rsidRPr="00414F39" w14:paraId="428FFCCB" w14:textId="77777777" w:rsidTr="00CC3CB8">
        <w:trPr>
          <w:trHeight w:val="611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BA7BE8B" w14:textId="05C65022" w:rsidR="003078D1" w:rsidRPr="00414F39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D45B0F6" w14:textId="77777777" w:rsidR="003078D1" w:rsidRPr="00414F39" w:rsidRDefault="003078D1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2BEBC" w14:textId="77777777" w:rsidR="003078D1" w:rsidRPr="00414F39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5F7C0551" w14:textId="77777777" w:rsidR="003078D1" w:rsidRPr="00414F39" w:rsidRDefault="003078D1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D828" w14:textId="1423468E" w:rsidR="003078D1" w:rsidRPr="00414F39" w:rsidRDefault="00207DEE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7D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комплектующего к медицинской технике (в соответствии с государственным реестром лекарственных средств и медицинских изделий)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474D" w14:textId="29586DB7" w:rsidR="003078D1" w:rsidRPr="00414F39" w:rsidRDefault="00207DEE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7D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BDC6" w14:textId="0EFA5E26" w:rsidR="003078D1" w:rsidRPr="00414F39" w:rsidRDefault="00207DEE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7D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 (с указанием единицы измерения)</w:t>
            </w:r>
          </w:p>
        </w:tc>
      </w:tr>
      <w:tr w:rsidR="003078D1" w:rsidRPr="00414F39" w14:paraId="1DBA087F" w14:textId="77777777" w:rsidTr="00CC3CB8">
        <w:trPr>
          <w:trHeight w:val="141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E1C380" w14:textId="77777777" w:rsidR="003078D1" w:rsidRPr="00414F39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15DFDC" w14:textId="77777777" w:rsidR="003078D1" w:rsidRPr="00414F39" w:rsidRDefault="003078D1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FD5E" w14:textId="645428D8" w:rsidR="003078D1" w:rsidRPr="00414F39" w:rsidRDefault="003078D1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комплектующие:</w:t>
            </w:r>
          </w:p>
        </w:tc>
      </w:tr>
      <w:tr w:rsidR="00DC7452" w:rsidRPr="00414F39" w14:paraId="08E456AD" w14:textId="77777777" w:rsidTr="00CC3CB8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0334FE" w14:textId="77777777" w:rsidR="00DC7452" w:rsidRPr="00414F39" w:rsidRDefault="00DC7452" w:rsidP="00DC745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14EA49" w14:textId="77777777" w:rsidR="00DC7452" w:rsidRPr="00414F39" w:rsidRDefault="00DC7452" w:rsidP="00DC7452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CCF94" w14:textId="21BE9D36" w:rsidR="00DC7452" w:rsidRPr="00414F39" w:rsidRDefault="00DC7452" w:rsidP="00DC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15F5F" w14:textId="77777777" w:rsidR="003E561E" w:rsidRPr="00D6345F" w:rsidRDefault="003E561E" w:rsidP="003E561E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Кровать медицинская многофункциональная</w:t>
            </w:r>
          </w:p>
          <w:p w14:paraId="60645188" w14:textId="20B0EE96" w:rsidR="00DC7452" w:rsidRPr="00D6345F" w:rsidRDefault="00DC7452" w:rsidP="003E561E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8B669" w14:textId="26E7D2DC" w:rsidR="00DC7452" w:rsidRPr="00D6345F" w:rsidRDefault="003E561E" w:rsidP="003A44A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Универсальная многофункциональная кровать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должна быть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оснащена системой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телескопических колонн, электрической регулировкой высоты, секций и продольных наклонов ложа</w:t>
            </w:r>
            <w:r w:rsidR="00BB7E7C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Тренделенбург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антиТренделенбург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). Кровать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состо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ять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несущей рамы и ложа с порошковым покрытием на основе эпоксидного полиэстера. Рама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кровати должна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быть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с защитным пластиковым картером установлена на 4 антистатических колеса диаметро</w:t>
            </w:r>
            <w:r w:rsidR="002A0B10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 149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мм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не более 150 мм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трехпозиционной центральной системой блокировки колесной базы с 4-х углов кровати</w:t>
            </w:r>
            <w:r w:rsidR="00D533F9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 звуковой сигнализацией о незаблокированных колесах при подключении кровати к сети электропитания.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конструкции кровати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оваться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система электромеханических телескопических колонн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(не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менее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2 штук) с защитным кожухом, исключающим попадание жидкости внутрь системы, и встроенным контроллером движения колонн, обеспечивающим их синхронное движение при неравномерной нагрузке. Конструкция электромеханических цилиндрических колонн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должна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обеспечива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строго горизонтальный подъем рамы при регулировках высоты и исключа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горизонтальное смещение ложа кровати. Количество сервомоторов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– не менее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4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штук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05925" w:rsidRPr="00D634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5925" w:rsidRPr="00D6345F">
              <w:rPr>
                <w:rFonts w:ascii="Times New Roman" w:hAnsi="Times New Roman" w:cs="Times New Roman"/>
                <w:sz w:val="24"/>
                <w:szCs w:val="24"/>
              </w:rPr>
              <w:t>Кровать должна быть оснащена встроенной системой предотвращения перегрузки моторов со звуковой сигнализацией и автоматической остановкой движения.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секций ложа кровати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менее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штук.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Количество подвижных секций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– не менее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штук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комплектацию кровати должны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входить съемные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сегменты из ABS пластика в количестве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мнее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 штук, устойчивых к мытью и дезинфекции. На каждой секции кровати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должны быть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расположены фиксаторы для удержания матраца от соскальзывания. В углах головной и ножной секций ложа кровати расположены установочные отверстия для инфузионной стойки и устройства для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приподнятия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пациента. Головной торец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должен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быть фиксированный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не меня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положение при регулировках высоты, облегчая работу медперсонала при проведении повседневных процедур, а также позволяя проводить интубацию без снятия головного торца. </w:t>
            </w:r>
            <w:r w:rsidR="00D533F9" w:rsidRPr="00D6345F">
              <w:rPr>
                <w:rFonts w:ascii="Times New Roman" w:hAnsi="Times New Roman"/>
                <w:bCs/>
                <w:sz w:val="24"/>
                <w:szCs w:val="24"/>
              </w:rPr>
              <w:t>Кровать должна быть оснащена съемными с фиксаторами взаимозаменяемы</w:t>
            </w:r>
            <w:r w:rsidR="003A40FC" w:rsidRPr="00D6345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D533F9"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головн</w:t>
            </w:r>
            <w:r w:rsidR="003A40FC"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ым </w:t>
            </w:r>
            <w:r w:rsidR="00D533F9" w:rsidRPr="00D6345F">
              <w:rPr>
                <w:rFonts w:ascii="Times New Roman" w:hAnsi="Times New Roman"/>
                <w:bCs/>
                <w:sz w:val="24"/>
                <w:szCs w:val="24"/>
              </w:rPr>
              <w:t>и ножн</w:t>
            </w:r>
            <w:r w:rsidR="003A40FC" w:rsidRPr="00D6345F">
              <w:rPr>
                <w:rFonts w:ascii="Times New Roman" w:hAnsi="Times New Roman"/>
                <w:bCs/>
                <w:sz w:val="24"/>
                <w:szCs w:val="24"/>
              </w:rPr>
              <w:t>ым</w:t>
            </w:r>
            <w:r w:rsidR="00D533F9"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торц</w:t>
            </w:r>
            <w:r w:rsidR="003A40FC" w:rsidRPr="00D6345F">
              <w:rPr>
                <w:rFonts w:ascii="Times New Roman" w:hAnsi="Times New Roman"/>
                <w:bCs/>
                <w:sz w:val="24"/>
                <w:szCs w:val="24"/>
              </w:rPr>
              <w:t>ами</w:t>
            </w:r>
            <w:r w:rsidR="00D533F9"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из цельнолитого ABS пластика со вставками из HPL пластика, при этом конструкция торцов является легкосъемной, обеспечивающей максимально быстрый доступ медицинского персонала к пациенту со всех сторон, и при снятии торцов на каркасе кровати не остается никаких элементов торцов.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каждой из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спинок должны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быть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предусмотрены по </w:t>
            </w:r>
            <w:r w:rsidR="001F711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фиксатор</w:t>
            </w:r>
            <w:r w:rsidR="001F711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 их надежной фиксации в процессе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транспортировки. Спинки 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должны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устанавлива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ся на кровать путем опускания двух металлических штифтов, расположенных на нижней кромке спинок, в специальные отверстия на раме кровати.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Головные боковые ограждения должны быть оснащены двухсторонними пультами управления.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Пульты управления в боковых ограждениях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должны выполнять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следующие функции: регулировка спинной секции, регулировка бедренной секции, автоматическая регулировка положения спинной и бедренной секций, регулировка высоты, обеспечивать функцию безопасности и автоматического отключения. Расстояние между боковыми ограждениями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более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40 мм. Расстояние между боковыми ограждениями и торцами</w:t>
            </w:r>
            <w:r w:rsidR="0038769C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более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40 мм. В боковые ограждения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должны быть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встроены: индикатор для определения угла наклона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Тренделенбург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антиТренделенбург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Индикатор </w:t>
            </w:r>
            <w:r w:rsidRPr="004767D6">
              <w:rPr>
                <w:rFonts w:ascii="Times New Roman" w:hAnsi="Times New Roman" w:cs="Times New Roman"/>
                <w:iCs/>
                <w:sz w:val="24"/>
                <w:szCs w:val="24"/>
              </w:rPr>
              <w:t>угла наклона спинной секции.</w:t>
            </w:r>
            <w:r w:rsidR="00D533F9" w:rsidRPr="004767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533F9" w:rsidRPr="004767D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Угломеры предназначены для определения угла наклона ложа при продольных наклонах и для определения угла наклона спинной секции. </w:t>
            </w:r>
            <w:r w:rsidR="00D533F9" w:rsidRPr="004767D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Угломеры должны быть оснащены </w:t>
            </w:r>
            <w:r w:rsidR="00B02F83" w:rsidRPr="004767D6">
              <w:rPr>
                <w:rFonts w:ascii="Times New Roman" w:hAnsi="Times New Roman"/>
                <w:sz w:val="24"/>
                <w:szCs w:val="24"/>
              </w:rPr>
              <w:t xml:space="preserve">индикаторами расположения кровати </w:t>
            </w:r>
            <w:r w:rsidR="00B02F83" w:rsidRPr="00D6345F">
              <w:rPr>
                <w:rFonts w:ascii="Times New Roman" w:hAnsi="Times New Roman"/>
                <w:sz w:val="24"/>
                <w:szCs w:val="24"/>
              </w:rPr>
              <w:t>в крайнем нижнем положении со световой индикацией</w:t>
            </w:r>
            <w:r w:rsidR="00D533F9" w:rsidRPr="00D6345F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.</w:t>
            </w:r>
            <w:r w:rsidR="00D533F9"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A7FC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Кровать</w:t>
            </w:r>
            <w:r w:rsidR="00B46B79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должна быть оснащена </w:t>
            </w:r>
            <w:r w:rsidR="00BC225E"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</w:t>
            </w:r>
            <w:r w:rsidR="00B46B79"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="00BC225E"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подсветки </w:t>
            </w:r>
            <w:r w:rsidR="003A44A3"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нижней станины</w:t>
            </w:r>
            <w:r w:rsidR="00BC225E"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кровати в ночное время</w:t>
            </w:r>
            <w:r w:rsidR="005F6778"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возможностью отключения</w:t>
            </w:r>
            <w:r w:rsidR="00BC225E"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C225E" w:rsidRPr="00D6345F">
              <w:rPr>
                <w:color w:val="000000"/>
              </w:rPr>
              <w:t xml:space="preserve">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В кровати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должна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быть установлена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функци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вставания пациента для быстрой мобилизации с помощью кнопок управления. Управление функцией вставания осуществляется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дополнительными кнопками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вне зависимости от основных пультов в боковых ограждениях,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встроенными в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головные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боковые ограждения.</w:t>
            </w:r>
            <w:r w:rsidR="007A7FC7" w:rsidRPr="00D6345F">
              <w:rPr>
                <w:rFonts w:ascii="Times New Roman" w:hAnsi="Times New Roman"/>
              </w:rPr>
              <w:t xml:space="preserve"> </w:t>
            </w:r>
            <w:r w:rsidR="007A7FC7" w:rsidRPr="00D6345F">
              <w:rPr>
                <w:rFonts w:ascii="Times New Roman" w:hAnsi="Times New Roman"/>
                <w:sz w:val="24"/>
                <w:szCs w:val="24"/>
              </w:rPr>
              <w:t xml:space="preserve">Управление функцией вставания должно осуществляться кнопками, встроенными с внешней стороны боковых ограждений в поручни-держатели для рук пациента. Расположение кнопок управления должно позволять пациенту одновременно </w:t>
            </w:r>
            <w:r w:rsidR="007A7FC7" w:rsidRPr="00D6345F">
              <w:rPr>
                <w:rFonts w:ascii="Times New Roman" w:hAnsi="Times New Roman"/>
                <w:sz w:val="24"/>
                <w:szCs w:val="24"/>
              </w:rPr>
              <w:lastRenderedPageBreak/>
              <w:t>производить регулировки кровати по высоте и позволять держаться за боковое ограждение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Кровать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: электрическую регулировку высоты с минимальным нижним положением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 393 мм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более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395 мм и верхним положением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 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>773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мм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не более 775 мм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, электрическую регулировку продольных наклонов ложа кровати (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Тренделенбург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антиТренделенбург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) в пределах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+-16°, электрическую регулировку секции спины в пределах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0° - 64°, электрическую регулировку тазобедренной секции в пределах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0° - 32°, механическую регулировку секции голени с помощью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растомата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. Конструктивная особенность ложа кровати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обеспечива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функцию продольного смещения основания тазобедренной секции и секции спины с одновременным подъёмом для уменьшения компрессии в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абдомиальной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области с суммарным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смещением не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менее 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>108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мм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не более 110 мм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. Кровать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должна позволять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проводить как электрическую (с помощью пульта управления), так и механическую (с помощью ручек в головной части) сердечно-легочную реанимацию с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амортизированием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спинной секции при ее активации. Для использования с пациентами нестандартных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антропометрическихданных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кровать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облада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встроенной функцией увеличения длины ложа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мм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не более 320 мм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D533F9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533F9" w:rsidRPr="00D6345F">
              <w:rPr>
                <w:rFonts w:ascii="Times New Roman" w:hAnsi="Times New Roman"/>
                <w:bCs/>
                <w:sz w:val="24"/>
                <w:szCs w:val="24"/>
              </w:rPr>
              <w:t>Для уменьшения деформации рамы кровати во время транспортировки в углах расположены защитные амортизаторы диаметром 100 мм, изготовленные из пластикового материала, не оставляющего следов.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комплектацию кровати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входит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дистанционная (проводная) контрольная панель управления с функциями: </w:t>
            </w:r>
            <w:r w:rsidR="00326060" w:rsidRPr="00D6345F">
              <w:rPr>
                <w:rFonts w:ascii="Times New Roman" w:hAnsi="Times New Roman"/>
                <w:sz w:val="24"/>
                <w:szCs w:val="24"/>
              </w:rPr>
              <w:t xml:space="preserve">активации для разблокировки кнопок управления, аварийной остановки,  блокировки регулировок ложа с других панелей управления, датчика-индикатора </w:t>
            </w:r>
            <w:r w:rsidR="00326060" w:rsidRPr="00D6345F">
              <w:rPr>
                <w:rFonts w:ascii="Times New Roman" w:hAnsi="Times New Roman"/>
                <w:sz w:val="24"/>
                <w:szCs w:val="24"/>
              </w:rPr>
              <w:lastRenderedPageBreak/>
              <w:t>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="00326060" w:rsidRPr="00D6345F">
              <w:rPr>
                <w:rFonts w:ascii="Times New Roman" w:hAnsi="Times New Roman"/>
                <w:sz w:val="24"/>
                <w:szCs w:val="24"/>
              </w:rPr>
              <w:t>Тренделенбург</w:t>
            </w:r>
            <w:proofErr w:type="spellEnd"/>
            <w:r w:rsidR="00326060" w:rsidRPr="00D6345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326060" w:rsidRPr="00D6345F">
              <w:rPr>
                <w:rFonts w:ascii="Times New Roman" w:hAnsi="Times New Roman"/>
                <w:sz w:val="24"/>
                <w:szCs w:val="24"/>
              </w:rPr>
              <w:t>антиТренделенбург</w:t>
            </w:r>
            <w:proofErr w:type="spellEnd"/>
            <w:r w:rsidR="00326060" w:rsidRPr="00D6345F">
              <w:rPr>
                <w:rFonts w:ascii="Times New Roman" w:hAnsi="Times New Roman"/>
                <w:sz w:val="24"/>
                <w:szCs w:val="24"/>
              </w:rPr>
              <w:t xml:space="preserve">), регулировки наклонов секций спины и бедра, </w:t>
            </w:r>
            <w:proofErr w:type="spellStart"/>
            <w:r w:rsidR="00326060" w:rsidRPr="00D6345F">
              <w:rPr>
                <w:rFonts w:ascii="Times New Roman" w:hAnsi="Times New Roman"/>
                <w:sz w:val="24"/>
                <w:szCs w:val="24"/>
              </w:rPr>
              <w:t>автоконтура</w:t>
            </w:r>
            <w:proofErr w:type="spellEnd"/>
            <w:r w:rsidR="00326060" w:rsidRPr="00D6345F">
              <w:rPr>
                <w:rFonts w:ascii="Times New Roman" w:hAnsi="Times New Roman"/>
                <w:sz w:val="24"/>
                <w:szCs w:val="24"/>
              </w:rPr>
              <w:t xml:space="preserve"> (одновременное смещение  секций спины и бедра), СЛР для реанимационного положения, кардиологического кресла, положением обследования пациента, автоматического позиционирования спинной секции в 30° одной кнопкой, </w:t>
            </w:r>
            <w:r w:rsidR="00326060" w:rsidRPr="00D6345F">
              <w:rPr>
                <w:rFonts w:ascii="Times New Roman" w:eastAsia="ArialMT" w:hAnsi="Times New Roman"/>
                <w:sz w:val="24"/>
                <w:szCs w:val="24"/>
              </w:rPr>
              <w:t>управления подсветкой кровати</w:t>
            </w:r>
            <w:r w:rsidR="00326060" w:rsidRPr="00D6345F">
              <w:rPr>
                <w:rFonts w:ascii="Times New Roman" w:hAnsi="Times New Roman"/>
                <w:sz w:val="24"/>
                <w:szCs w:val="24"/>
              </w:rPr>
              <w:t>.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Переход кровати в положение «кардиологического кресла» с электрическим приводом, управляемый одной кнопкой, без необходимости перемещения пациента. Переход в положение «кардиологического кресла»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должен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ся при любой высоте ложа кровати. Вместе с данной функцией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должна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быть предусмотрена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возможность возврата ложа кровати в горизонтальное положение и одновременного опускания до минимальной высоты, управляемые одной кнопкой. Панель управления в боковом ограждении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име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кнопку безопасности, препятствующей несанкционированному изменению положения секций ложа кровати.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В комплектацию кровати должны входить петли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крепления удерживающих пациента поясов. Кровать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должна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име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встроенную аккумуляторную батарею с датчиком-индикатором заряда и срока службы, а также функцией отключения аккумулятора для хранения кровати. При работе от аккумуляторной батареи кровать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должна автоматически переходить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«спящий» режим через 3 минуты после активации последней функции. При низком уровне заряда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должен раздаваться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предупредительный сигнал при нажатии кнопки любой электрической функции. Кабель питания кровати</w:t>
            </w:r>
            <w:r w:rsidR="00ED473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должен быть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яркого цвета с целью предотвращения случайного вырывания из розетки и креплением к кровати. </w:t>
            </w:r>
            <w:r w:rsidR="00ED473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Кровать должна быть оснащена </w:t>
            </w:r>
            <w:r w:rsidR="00ED4737" w:rsidRPr="00D6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полкой для постельного белья, выполнена из металлического профиля. Оснащена выдвижным механизмом, полностью скрывающим полку под основанием кровати, не ограничивая доступ медицинского персонала к пациенту.  Полка должна </w:t>
            </w:r>
            <w:r w:rsidR="003A44A3" w:rsidRPr="00D6345F">
              <w:rPr>
                <w:rFonts w:ascii="Times New Roman" w:hAnsi="Times New Roman" w:cs="Times New Roman"/>
                <w:sz w:val="24"/>
                <w:szCs w:val="24"/>
              </w:rPr>
              <w:t>быть 2</w:t>
            </w:r>
            <w:r w:rsidR="00ED4737" w:rsidRPr="00D6345F">
              <w:rPr>
                <w:rFonts w:ascii="Times New Roman" w:hAnsi="Times New Roman" w:cs="Times New Roman"/>
                <w:sz w:val="24"/>
                <w:szCs w:val="24"/>
              </w:rPr>
              <w:t xml:space="preserve">-х секционная.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При использовании внутрисосудистых или внутрисердечных аппаратов, для уравнивания потенциалов при отсутствии заземления, в кровати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должно быть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предусмотрено подключение через </w:t>
            </w:r>
            <w:proofErr w:type="spellStart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равнопотенциальную</w:t>
            </w:r>
            <w:proofErr w:type="spellEnd"/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клемму к соответствующему аппарату. Максимальная допустимая рабочая </w:t>
            </w:r>
            <w:r w:rsidR="003A44A3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нагрузка не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менее 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>248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кг</w:t>
            </w:r>
            <w:r w:rsidR="003A44A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не более 250 кг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>. Внутренние габариты (ложе кровати)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менее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2000 мм x 900 мм. Габариты (без удлинения кровати) с  разъемными боковыми ограждениями </w:t>
            </w:r>
            <w:r w:rsidR="009E45D7"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более </w:t>
            </w:r>
            <w:r w:rsidRPr="00D6345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223см. х 99,5см.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A921E" w14:textId="4E709FB8" w:rsidR="00DC7452" w:rsidRPr="00D6345F" w:rsidRDefault="00DC7452" w:rsidP="00DC74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 штука</w:t>
            </w:r>
          </w:p>
        </w:tc>
      </w:tr>
      <w:tr w:rsidR="00CC3CB8" w:rsidRPr="00414F39" w14:paraId="10FFEB23" w14:textId="77777777" w:rsidTr="003E561E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2FA16B" w14:textId="77777777" w:rsidR="00CC3CB8" w:rsidRPr="00414F39" w:rsidRDefault="00CC3CB8" w:rsidP="00CC3C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503E5E" w14:textId="77777777" w:rsidR="00CC3CB8" w:rsidRPr="00414F39" w:rsidRDefault="00CC3CB8" w:rsidP="00CC3CB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57457" w14:textId="38C86104" w:rsidR="00CC3CB8" w:rsidRPr="00D6345F" w:rsidRDefault="003E561E" w:rsidP="003E561E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Дополнительные комплектующие: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FCFF6E" w14:textId="12C688C8" w:rsidR="00CC3CB8" w:rsidRPr="00D6345F" w:rsidRDefault="00CC3CB8" w:rsidP="00CC3CB8">
            <w:pPr>
              <w:pStyle w:val="a8"/>
              <w:jc w:val="both"/>
              <w:rPr>
                <w:rFonts w:ascii="Times New Roman" w:eastAsiaTheme="minorHAnsi" w:hAnsi="Times New Roman" w:cs="Times New Roman"/>
                <w:i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464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DFDFEE" w14:textId="77777777" w:rsidR="00CC3CB8" w:rsidRPr="00D6345F" w:rsidRDefault="00CC3CB8" w:rsidP="00CC3CB8">
            <w:pPr>
              <w:spacing w:after="0" w:line="240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E4D14" w14:textId="77777777" w:rsidR="00CC3CB8" w:rsidRPr="00D6345F" w:rsidRDefault="00CC3CB8" w:rsidP="00CC3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3CB8" w:rsidRPr="00414F39" w14:paraId="613E0538" w14:textId="77777777" w:rsidTr="00CC3CB8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06A9C7" w14:textId="77777777" w:rsidR="00CC3CB8" w:rsidRPr="00414F39" w:rsidRDefault="00CC3CB8" w:rsidP="00CC3C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ABDCAE" w14:textId="77777777" w:rsidR="00CC3CB8" w:rsidRPr="00414F39" w:rsidRDefault="00CC3CB8" w:rsidP="00CC3CB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DF18D" w14:textId="3C5EEC15" w:rsidR="00CC3CB8" w:rsidRPr="00414F39" w:rsidRDefault="00CC3CB8" w:rsidP="00CC3CB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8A61C" w14:textId="0BE93D2F" w:rsidR="00CC3CB8" w:rsidRPr="00D6345F" w:rsidRDefault="0067139A" w:rsidP="00CC3CB8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Стойка инфузионная телескопическая, хромированная, с 4-мя пластиковыми крючками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94BA0" w14:textId="6F5A31AF" w:rsidR="00CC3CB8" w:rsidRPr="00D6345F" w:rsidRDefault="0067139A" w:rsidP="0067139A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Стойка оснащена 4-мя крючками для крепления бутылки для системы. Имеет возможность регулировки по высоте.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70F97" w14:textId="1CE33496" w:rsidR="00CC3CB8" w:rsidRPr="00D6345F" w:rsidRDefault="00CC3CB8" w:rsidP="00CC3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CC3CB8" w:rsidRPr="00414F39" w14:paraId="499F69D5" w14:textId="77777777" w:rsidTr="00CC3CB8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44D53F" w14:textId="77777777" w:rsidR="00CC3CB8" w:rsidRPr="00414F39" w:rsidRDefault="00CC3CB8" w:rsidP="00CC3C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B5BB8A" w14:textId="77777777" w:rsidR="00CC3CB8" w:rsidRPr="00414F39" w:rsidRDefault="00CC3CB8" w:rsidP="00CC3CB8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551B" w14:textId="5F5D92D3" w:rsidR="00CC3CB8" w:rsidRPr="00414F39" w:rsidRDefault="00CC3CB8" w:rsidP="00CC3CB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2CDD6" w14:textId="77777777" w:rsidR="0067139A" w:rsidRPr="00D6345F" w:rsidRDefault="0067139A" w:rsidP="0067139A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Дуга-опора для </w:t>
            </w:r>
            <w:proofErr w:type="spellStart"/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приподнятия</w:t>
            </w:r>
            <w:proofErr w:type="spellEnd"/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пациента</w:t>
            </w:r>
          </w:p>
          <w:p w14:paraId="0015BA97" w14:textId="76F8C995" w:rsidR="00CC3CB8" w:rsidRPr="00D6345F" w:rsidRDefault="0067139A" w:rsidP="0067139A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крашенная 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3D4CC" w14:textId="3EE02DF5" w:rsidR="00CC3CB8" w:rsidRPr="00D6345F" w:rsidRDefault="0067139A" w:rsidP="0067139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sz w:val="24"/>
                <w:szCs w:val="24"/>
              </w:rPr>
              <w:t>Предназначена для помощи при вставанию пациенту.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77AD1" w14:textId="4243A54D" w:rsidR="00CC3CB8" w:rsidRPr="00D6345F" w:rsidRDefault="00CC3CB8" w:rsidP="00CC3C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67139A" w:rsidRPr="00414F39" w14:paraId="27578D18" w14:textId="77777777" w:rsidTr="00004C67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68A861" w14:textId="77777777" w:rsidR="0067139A" w:rsidRPr="00414F39" w:rsidRDefault="0067139A" w:rsidP="006713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055CC" w14:textId="77777777" w:rsidR="0067139A" w:rsidRPr="00414F39" w:rsidRDefault="0067139A" w:rsidP="0067139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854AB" w14:textId="0997A220" w:rsidR="0067139A" w:rsidRPr="00414F39" w:rsidRDefault="00CC302C" w:rsidP="0067139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DBFE9" w14:textId="77777777" w:rsidR="0067139A" w:rsidRPr="00D6345F" w:rsidRDefault="0067139A" w:rsidP="00671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Ручка-поручень для дуги-опоры для</w:t>
            </w:r>
          </w:p>
          <w:p w14:paraId="2D94EAA1" w14:textId="151F908A" w:rsidR="0067139A" w:rsidRPr="00D6345F" w:rsidRDefault="0067139A" w:rsidP="0067139A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proofErr w:type="spellStart"/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приподнятия</w:t>
            </w:r>
            <w:proofErr w:type="spellEnd"/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пациента 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9F968" w14:textId="78FD0D3D" w:rsidR="0067139A" w:rsidRPr="00D6345F" w:rsidRDefault="0067139A" w:rsidP="0067139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6345F">
              <w:rPr>
                <w:rFonts w:ascii="Times New Roman" w:hAnsi="Times New Roman"/>
                <w:sz w:val="24"/>
                <w:szCs w:val="24"/>
              </w:rPr>
              <w:t xml:space="preserve">Выполнена из пластмассы. Оснащена ремнем для фиксации к дуге для </w:t>
            </w:r>
            <w:proofErr w:type="spellStart"/>
            <w:r w:rsidRPr="00D6345F">
              <w:rPr>
                <w:rFonts w:ascii="Times New Roman" w:hAnsi="Times New Roman"/>
                <w:sz w:val="24"/>
                <w:szCs w:val="24"/>
              </w:rPr>
              <w:t>приподнятия</w:t>
            </w:r>
            <w:proofErr w:type="spellEnd"/>
            <w:r w:rsidRPr="00D634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1D93B" w14:textId="65963EB5" w:rsidR="0067139A" w:rsidRPr="00D6345F" w:rsidRDefault="0067139A" w:rsidP="00671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67139A" w:rsidRPr="00414F39" w14:paraId="2E07F124" w14:textId="77777777" w:rsidTr="0028340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0C8932" w14:textId="77777777" w:rsidR="0067139A" w:rsidRPr="00414F39" w:rsidRDefault="0067139A" w:rsidP="006713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F84AA2" w14:textId="77777777" w:rsidR="0067139A" w:rsidRPr="00414F39" w:rsidRDefault="0067139A" w:rsidP="0067139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41248" w14:textId="54322DFC" w:rsidR="0067139A" w:rsidRPr="00414F39" w:rsidRDefault="007F6796" w:rsidP="0067139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DF713" w14:textId="13C2822C" w:rsidR="0067139A" w:rsidRPr="00D6345F" w:rsidRDefault="0067139A" w:rsidP="0067139A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Матрац с пенополиуретановым наполнителем, </w:t>
            </w:r>
            <w:proofErr w:type="spellStart"/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противопролежневый</w:t>
            </w:r>
            <w:proofErr w:type="spellEnd"/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C601A" w14:textId="659C12D3" w:rsidR="0067139A" w:rsidRPr="00D6345F" w:rsidRDefault="0067139A" w:rsidP="003A44A3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наполнитель из "холодного" пенополиуретана высокой упругости в съемном влагостойком паропроницаемом </w:t>
            </w:r>
            <w:r w:rsidR="003A44A3" w:rsidRPr="00D6345F">
              <w:rPr>
                <w:rFonts w:ascii="Times New Roman" w:hAnsi="Times New Roman"/>
                <w:bCs/>
                <w:sz w:val="24"/>
                <w:szCs w:val="24"/>
              </w:rPr>
              <w:t>чехле на</w:t>
            </w:r>
            <w:r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молнии. Матрас предназначен для использования в условиях стационара, домашнего ухода согласно риску возникновения пролежней пациента. </w:t>
            </w:r>
            <w:r w:rsidR="00811653" w:rsidRPr="00D6345F">
              <w:rPr>
                <w:rFonts w:ascii="Times New Roman" w:hAnsi="Times New Roman"/>
                <w:bCs/>
                <w:sz w:val="24"/>
                <w:szCs w:val="24"/>
              </w:rPr>
              <w:t>Высота матраса должны быть не менее 1</w:t>
            </w:r>
            <w:r w:rsidR="003A44A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811653"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см</w:t>
            </w:r>
            <w:r w:rsidR="003A44A3">
              <w:rPr>
                <w:rFonts w:ascii="Times New Roman" w:hAnsi="Times New Roman"/>
                <w:bCs/>
                <w:sz w:val="24"/>
                <w:szCs w:val="24"/>
              </w:rPr>
              <w:t xml:space="preserve"> и не более 14 см</w:t>
            </w:r>
            <w:r w:rsidR="00811653"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FC6BC" w14:textId="5C0A9178" w:rsidR="0067139A" w:rsidRPr="00D6345F" w:rsidRDefault="0067139A" w:rsidP="00671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67139A" w:rsidRPr="00414F39" w14:paraId="671D1914" w14:textId="77777777" w:rsidTr="00283400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213C3E" w14:textId="77777777" w:rsidR="0067139A" w:rsidRPr="00414F39" w:rsidRDefault="0067139A" w:rsidP="006713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10DDDC" w14:textId="77777777" w:rsidR="0067139A" w:rsidRPr="00414F39" w:rsidRDefault="0067139A" w:rsidP="0067139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BF167" w14:textId="3D61B7FC" w:rsidR="0067139A" w:rsidRPr="00414F39" w:rsidRDefault="007F6796" w:rsidP="0067139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8C3E6" w14:textId="315B42D4" w:rsidR="0067139A" w:rsidRPr="00D6345F" w:rsidRDefault="0067139A" w:rsidP="0067139A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Панель управления персонала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04503356" w14:textId="390A42F2" w:rsidR="0067139A" w:rsidRPr="00D6345F" w:rsidRDefault="0067139A" w:rsidP="0067139A">
            <w:pPr>
              <w:pStyle w:val="a8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sz w:val="24"/>
                <w:szCs w:val="24"/>
              </w:rPr>
              <w:t xml:space="preserve">Панель управления предназначена для быстрой и удобной настройки необходимого положения кровати. Панель оснащена функциями: </w:t>
            </w:r>
            <w:r w:rsidR="008619D4" w:rsidRPr="00D6345F">
              <w:rPr>
                <w:rFonts w:ascii="Times New Roman" w:hAnsi="Times New Roman"/>
                <w:sz w:val="24"/>
                <w:szCs w:val="24"/>
              </w:rPr>
              <w:t xml:space="preserve">активации для </w:t>
            </w:r>
            <w:r w:rsidR="008619D4" w:rsidRPr="00D6345F">
              <w:rPr>
                <w:rFonts w:ascii="Times New Roman" w:hAnsi="Times New Roman"/>
                <w:sz w:val="24"/>
                <w:szCs w:val="24"/>
              </w:rPr>
              <w:lastRenderedPageBreak/>
              <w:t>разблокировки кнопок управления, аварийной остановки,  блокировки регулировок ложа с других панелей управления, датчика-индикатора 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="008619D4" w:rsidRPr="00D6345F">
              <w:rPr>
                <w:rFonts w:ascii="Times New Roman" w:hAnsi="Times New Roman"/>
                <w:sz w:val="24"/>
                <w:szCs w:val="24"/>
              </w:rPr>
              <w:t>Тренделенбург</w:t>
            </w:r>
            <w:proofErr w:type="spellEnd"/>
            <w:r w:rsidR="008619D4" w:rsidRPr="00D6345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8619D4" w:rsidRPr="00D6345F">
              <w:rPr>
                <w:rFonts w:ascii="Times New Roman" w:hAnsi="Times New Roman"/>
                <w:sz w:val="24"/>
                <w:szCs w:val="24"/>
              </w:rPr>
              <w:t>антиТренделенбург</w:t>
            </w:r>
            <w:proofErr w:type="spellEnd"/>
            <w:r w:rsidR="008619D4" w:rsidRPr="00D6345F">
              <w:rPr>
                <w:rFonts w:ascii="Times New Roman" w:hAnsi="Times New Roman"/>
                <w:sz w:val="24"/>
                <w:szCs w:val="24"/>
              </w:rPr>
              <w:t xml:space="preserve">), регулировки наклонов секций спины и бедра, </w:t>
            </w:r>
            <w:proofErr w:type="spellStart"/>
            <w:r w:rsidR="008619D4" w:rsidRPr="00D6345F">
              <w:rPr>
                <w:rFonts w:ascii="Times New Roman" w:hAnsi="Times New Roman"/>
                <w:sz w:val="24"/>
                <w:szCs w:val="24"/>
              </w:rPr>
              <w:t>автоконтура</w:t>
            </w:r>
            <w:proofErr w:type="spellEnd"/>
            <w:r w:rsidR="008619D4" w:rsidRPr="00D6345F">
              <w:rPr>
                <w:rFonts w:ascii="Times New Roman" w:hAnsi="Times New Roman"/>
                <w:sz w:val="24"/>
                <w:szCs w:val="24"/>
              </w:rPr>
              <w:t xml:space="preserve"> (одновременное смещение  секций спины и бедра), СЛР для реанимационного положения, кардиологического кресла, положением обследования пациента, автоматического позиционирования спинной секции в 30° одной кнопкой, </w:t>
            </w:r>
            <w:r w:rsidR="008619D4" w:rsidRPr="00D6345F">
              <w:rPr>
                <w:rFonts w:ascii="Times New Roman" w:eastAsia="ArialMT" w:hAnsi="Times New Roman"/>
                <w:sz w:val="24"/>
                <w:szCs w:val="24"/>
              </w:rPr>
              <w:t>управления подсветкой кровати</w:t>
            </w:r>
            <w:r w:rsidR="008619D4" w:rsidRPr="00D634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E298F" w14:textId="1C7B9F5C" w:rsidR="0067139A" w:rsidRPr="00D6345F" w:rsidRDefault="0067139A" w:rsidP="00671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штука</w:t>
            </w:r>
          </w:p>
        </w:tc>
      </w:tr>
      <w:tr w:rsidR="00ED4737" w:rsidRPr="00414F39" w14:paraId="440EE72B" w14:textId="77777777" w:rsidTr="000B38BD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F30A30" w14:textId="77777777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DACD91" w14:textId="77777777" w:rsidR="00ED4737" w:rsidRPr="00414F39" w:rsidRDefault="00ED4737" w:rsidP="00ED473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D36E0" w14:textId="5F04FB1C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F0B4F" w14:textId="6983249F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Панели пластиковые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C61D107" w14:textId="0771D955" w:rsidR="00ED4737" w:rsidRPr="00D6345F" w:rsidRDefault="00ED4737" w:rsidP="00ED4737">
            <w:pPr>
              <w:pStyle w:val="a8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sz w:val="24"/>
                <w:szCs w:val="24"/>
              </w:rPr>
              <w:t xml:space="preserve">Панели </w:t>
            </w:r>
            <w:r w:rsidR="003A44A3" w:rsidRPr="00D6345F">
              <w:rPr>
                <w:rFonts w:ascii="Times New Roman" w:hAnsi="Times New Roman" w:cs="Times New Roman"/>
                <w:sz w:val="24"/>
                <w:szCs w:val="24"/>
              </w:rPr>
              <w:t>ложа должны</w:t>
            </w:r>
            <w:r w:rsidRPr="00D6345F">
              <w:rPr>
                <w:rFonts w:ascii="Times New Roman" w:hAnsi="Times New Roman" w:cs="Times New Roman"/>
                <w:sz w:val="24"/>
                <w:szCs w:val="24"/>
              </w:rPr>
              <w:t xml:space="preserve"> быть изготовлены из </w:t>
            </w:r>
            <w:r w:rsidRPr="00D634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</w:t>
            </w:r>
            <w:r w:rsidRPr="00D6345F">
              <w:rPr>
                <w:rFonts w:ascii="Times New Roman" w:hAnsi="Times New Roman" w:cs="Times New Roman"/>
                <w:sz w:val="24"/>
                <w:szCs w:val="24"/>
              </w:rPr>
              <w:t xml:space="preserve"> пластика, устанавливаются на ложе. Легко сниматься для дезинфекционной обработки кровати.  Панели имеют специальные отверстия для  фиксации.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CF924" w14:textId="71A4009A" w:rsidR="00ED4737" w:rsidRPr="00D6345F" w:rsidRDefault="00ED4737" w:rsidP="00ED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штуки</w:t>
            </w:r>
          </w:p>
        </w:tc>
      </w:tr>
      <w:tr w:rsidR="00ED4737" w:rsidRPr="00414F39" w14:paraId="5549A56A" w14:textId="77777777" w:rsidTr="001716DE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1A40BC" w14:textId="77777777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325559" w14:textId="77777777" w:rsidR="00ED4737" w:rsidRPr="00414F39" w:rsidRDefault="00ED4737" w:rsidP="00ED473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10423" w14:textId="068F04A2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86D29" w14:textId="337746DE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Держатель рельс для крепления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4508B72" w14:textId="5E7F7FE3" w:rsidR="00ED4737" w:rsidRPr="00D6345F" w:rsidRDefault="00ED4737" w:rsidP="00ED4737">
            <w:pPr>
              <w:pStyle w:val="a8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sz w:val="24"/>
                <w:szCs w:val="24"/>
              </w:rPr>
              <w:t>Предназначен для установки дополнительных аксессуаров и принадлежностей. Выполнен из стали</w:t>
            </w:r>
            <w:r w:rsidR="002259E3" w:rsidRPr="00D6345F">
              <w:rPr>
                <w:rFonts w:ascii="Times New Roman" w:hAnsi="Times New Roman" w:cs="Times New Roman"/>
                <w:sz w:val="24"/>
                <w:szCs w:val="24"/>
              </w:rPr>
              <w:t xml:space="preserve"> с эпоксидным покрытием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26E2F" w14:textId="05BF3C8B" w:rsidR="00ED4737" w:rsidRPr="00D6345F" w:rsidRDefault="00ED4737" w:rsidP="00ED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штуки</w:t>
            </w:r>
          </w:p>
        </w:tc>
      </w:tr>
      <w:tr w:rsidR="00ED4737" w:rsidRPr="00414F39" w14:paraId="2B9C92D7" w14:textId="77777777" w:rsidTr="001716DE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C0613E" w14:textId="77777777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5F5BF8" w14:textId="77777777" w:rsidR="00ED4737" w:rsidRPr="00414F39" w:rsidRDefault="00ED4737" w:rsidP="00ED473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807C5" w14:textId="2F4C6262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EDFC5" w14:textId="518F4A74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Пульт управления ручной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F4B3BD2" w14:textId="065B7773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Пульты управления на гибком кабеле выполняет следующие функции: регулировка спинной секции, регулировка бедренной секции, автоматическая регулировка положения, регулировка высоты, обеспечивать функцию активации функций и автоматического отключения.  Пульт должен быть оснащен подсветкой кнопок</w:t>
            </w:r>
            <w:r w:rsidR="00266D50"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встроенным фонариком для возможного обследования пациента в ночное время</w:t>
            </w:r>
            <w:r w:rsidR="001D38A3"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Должна быть предусмотрена функция для отключения пульта без использования дополнительных инструментов.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2A40F" w14:textId="7AF07967" w:rsidR="00ED4737" w:rsidRPr="00D6345F" w:rsidRDefault="00ED4737" w:rsidP="00ED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ED4737" w:rsidRPr="00414F39" w14:paraId="6950814F" w14:textId="77777777" w:rsidTr="001716DE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7937A1" w14:textId="77777777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57E045" w14:textId="77777777" w:rsidR="00ED4737" w:rsidRPr="00414F39" w:rsidRDefault="00ED4737" w:rsidP="00ED473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3AD87" w14:textId="61280D9C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50B8D" w14:textId="55B33013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Кожух защитный ходовой части пластиковый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3791590" w14:textId="2CC51346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 из </w:t>
            </w:r>
            <w:r w:rsidR="003A44A3" w:rsidRPr="00D634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ABS</w:t>
            </w:r>
            <w:r w:rsidR="003A44A3"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пластика</w:t>
            </w: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Полностью закрывает основание кровати, облегчая дезинфекционную обработку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CFA06" w14:textId="564A0847" w:rsidR="00ED4737" w:rsidRPr="00D6345F" w:rsidRDefault="00ED4737" w:rsidP="00ED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ED4737" w:rsidRPr="00414F39" w14:paraId="62D5FADF" w14:textId="77777777" w:rsidTr="001716DE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BB0E2D" w14:textId="77777777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1B9F6D" w14:textId="77777777" w:rsidR="00ED4737" w:rsidRPr="00414F39" w:rsidRDefault="00ED4737" w:rsidP="00ED473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BFF296" w14:textId="65DC6FA8" w:rsidR="00ED4737" w:rsidRPr="00414F39" w:rsidRDefault="00ED4737" w:rsidP="00ED47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A441A" w14:textId="42E1CF8D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Панели с педалями ножного управления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36A98" w14:textId="3CC97BC1" w:rsidR="00ED4737" w:rsidRPr="00D6345F" w:rsidRDefault="00ED4737" w:rsidP="00ED4737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Билатеральное ножное управление предназначено для возможности регулировки положения кровати во время манипуляций с пациентом без рук. Данная </w:t>
            </w: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функция позволяет сохранить стерильность рук. Педали оснащены </w:t>
            </w:r>
            <w:r w:rsidR="003A44A3"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защитной металлической рамой,</w:t>
            </w: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исключающей непроизвольную регулировку кровати. Педали  для  регулировки следующих функций: подъем ложа, опускание ложа, позиция осмотра пациента</w:t>
            </w:r>
            <w:r w:rsidR="00CB629A"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 выравниваем секций</w:t>
            </w: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D1832" w14:textId="2BC22DBF" w:rsidR="00ED4737" w:rsidRPr="00D6345F" w:rsidRDefault="00ED4737" w:rsidP="00ED47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штуки</w:t>
            </w:r>
          </w:p>
        </w:tc>
      </w:tr>
      <w:tr w:rsidR="00D533F9" w:rsidRPr="00414F39" w14:paraId="12B0873B" w14:textId="77777777" w:rsidTr="004F269F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AC0108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B07309" w14:textId="77777777" w:rsidR="00D533F9" w:rsidRPr="00414F39" w:rsidRDefault="00D533F9" w:rsidP="00D533F9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A0605" w14:textId="26F105CA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5E148" w14:textId="4BE1CA65" w:rsidR="00D533F9" w:rsidRPr="00D6345F" w:rsidRDefault="00D533F9" w:rsidP="00D533F9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из 4-х разъемных, пластиковых боковых ограждений с индивидуальным механизмом регулировки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A05D79" w14:textId="275CC599" w:rsidR="00D533F9" w:rsidRPr="00D6345F" w:rsidRDefault="00D533F9" w:rsidP="00D533F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На раме </w:t>
            </w:r>
            <w:r w:rsidR="003A44A3" w:rsidRPr="00D6345F">
              <w:rPr>
                <w:rFonts w:ascii="Times New Roman" w:hAnsi="Times New Roman"/>
                <w:bCs/>
                <w:sz w:val="24"/>
                <w:szCs w:val="24"/>
              </w:rPr>
              <w:t>кровати должны</w:t>
            </w:r>
            <w:r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быть закреплены раздельные опускаемые боковые ограждения с двойной системой запирания, </w:t>
            </w:r>
            <w:r w:rsidR="003A44A3" w:rsidRPr="00D6345F">
              <w:rPr>
                <w:rFonts w:ascii="Times New Roman" w:hAnsi="Times New Roman"/>
                <w:bCs/>
                <w:sz w:val="24"/>
                <w:szCs w:val="24"/>
              </w:rPr>
              <w:t>по не</w:t>
            </w:r>
            <w:r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менее 2 </w:t>
            </w:r>
            <w:r w:rsidR="003A44A3" w:rsidRPr="00D6345F">
              <w:rPr>
                <w:rFonts w:ascii="Times New Roman" w:hAnsi="Times New Roman"/>
                <w:bCs/>
                <w:sz w:val="24"/>
                <w:szCs w:val="24"/>
              </w:rPr>
              <w:t>штуки с</w:t>
            </w:r>
            <w:r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каждой стороны. Раздельные боковые </w:t>
            </w:r>
            <w:r w:rsidR="003A44A3" w:rsidRPr="00D6345F">
              <w:rPr>
                <w:rFonts w:ascii="Times New Roman" w:hAnsi="Times New Roman"/>
                <w:bCs/>
                <w:sz w:val="24"/>
                <w:szCs w:val="24"/>
              </w:rPr>
              <w:t>ограждения должны</w:t>
            </w:r>
            <w:r w:rsidRPr="00D6345F">
              <w:rPr>
                <w:rFonts w:ascii="Times New Roman" w:hAnsi="Times New Roman"/>
                <w:bCs/>
                <w:sz w:val="24"/>
                <w:szCs w:val="24"/>
              </w:rPr>
              <w:t xml:space="preserve"> полностью закрывать ложе кровати, тем самым минимизируя риск выпадения пациента. Раздельные боковые ограждения должны быть изготовлены из цельнолитого ABS пластика со встроенными двухсторонними пультами управления в каждом ограждении и имеют поручни. Высота боковых ограждений не мнее 400 мм, что позволяет использовать матрасы с разной высотой – от 10 до 18 см.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ECE64" w14:textId="16C74879" w:rsidR="00D533F9" w:rsidRPr="00D6345F" w:rsidRDefault="00D533F9" w:rsidP="00D533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D533F9" w:rsidRPr="00414F39" w14:paraId="3E33D105" w14:textId="77777777" w:rsidTr="00FD57D3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8ABFBA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9F61E" w14:textId="77777777" w:rsidR="00D533F9" w:rsidRPr="00414F39" w:rsidRDefault="00D533F9" w:rsidP="00D533F9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3DBE7" w14:textId="1A23079D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80230" w14:textId="7938F1FD" w:rsidR="00D533F9" w:rsidRPr="00D6345F" w:rsidRDefault="00D533F9" w:rsidP="00D533F9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Секция ложа спинная </w:t>
            </w:r>
            <w:proofErr w:type="spellStart"/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рентгенопрозрачная</w:t>
            </w:r>
            <w:proofErr w:type="spellEnd"/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отсеком для установки кассеты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128BA09" w14:textId="7F224E2C" w:rsidR="00D533F9" w:rsidRPr="00D6345F" w:rsidRDefault="00D533F9" w:rsidP="00305925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proofErr w:type="spellStart"/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Cекция</w:t>
            </w:r>
            <w:proofErr w:type="spellEnd"/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спины должна быть из рентген проницаемого HPL-пластика, позволять проводить рентген исследования пациента </w:t>
            </w:r>
            <w:r w:rsidR="00305925"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на ложе кровати без перемещения</w:t>
            </w:r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. Встроенный держатель рентген кассеты. Вставка </w:t>
            </w:r>
            <w:proofErr w:type="spellStart"/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рентгенкассеты</w:t>
            </w:r>
            <w:proofErr w:type="spellEnd"/>
            <w:r w:rsidRPr="00D6345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должна  производиться сверху спинной секции.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75D9DD" w14:textId="135894FD" w:rsidR="00D533F9" w:rsidRPr="00D6345F" w:rsidRDefault="00D533F9" w:rsidP="00D533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D533F9" w:rsidRPr="00414F39" w14:paraId="7FD05CF1" w14:textId="77777777" w:rsidTr="00235EFA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D70EA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117516" w14:textId="77777777" w:rsidR="00D533F9" w:rsidRPr="00414F39" w:rsidRDefault="00D533F9" w:rsidP="00D533F9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589AE" w14:textId="73A4F7D8" w:rsidR="00D533F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FDD5D" w14:textId="5E3F4E11" w:rsidR="00D533F9" w:rsidRPr="00D6345F" w:rsidRDefault="00D533F9" w:rsidP="00D533F9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 w:cs="Times New Roman"/>
                <w:sz w:val="24"/>
                <w:szCs w:val="24"/>
              </w:rPr>
              <w:t>Колесо дополнительное направляющее на металлическом каркасе с колесной опорой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51BE3B9" w14:textId="0CB4A7EA" w:rsidR="00D533F9" w:rsidRPr="00D6345F" w:rsidRDefault="00FC552F" w:rsidP="00634C2A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D6345F">
              <w:rPr>
                <w:rFonts w:ascii="Times New Roman" w:hAnsi="Times New Roman"/>
                <w:sz w:val="24"/>
                <w:szCs w:val="24"/>
              </w:rPr>
              <w:t xml:space="preserve">В центре конструкции рамы должен использоваться 5 ролик для лучшей маневренности кровати в ограниченном пространстве </w:t>
            </w:r>
            <w:proofErr w:type="spellStart"/>
            <w:r w:rsidR="003A44A3">
              <w:rPr>
                <w:rFonts w:ascii="Times New Roman" w:hAnsi="Times New Roman"/>
                <w:sz w:val="24"/>
                <w:szCs w:val="24"/>
              </w:rPr>
              <w:t>диам</w:t>
            </w:r>
            <w:proofErr w:type="spellEnd"/>
            <w:r w:rsidR="003A44A3">
              <w:rPr>
                <w:rFonts w:ascii="Times New Roman" w:hAnsi="Times New Roman"/>
                <w:sz w:val="24"/>
                <w:szCs w:val="24"/>
              </w:rPr>
              <w:t>. не менее 123</w:t>
            </w:r>
            <w:r w:rsidRPr="00D6345F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  <w:r w:rsidR="003A44A3">
              <w:rPr>
                <w:rFonts w:ascii="Times New Roman" w:hAnsi="Times New Roman"/>
                <w:sz w:val="24"/>
                <w:szCs w:val="24"/>
              </w:rPr>
              <w:t xml:space="preserve"> и не более 125 мм</w:t>
            </w:r>
            <w:r w:rsidRPr="00D634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33F9" w:rsidRPr="00D6345F">
              <w:rPr>
                <w:rFonts w:ascii="Times New Roman" w:hAnsi="Times New Roman" w:cs="Times New Roman"/>
                <w:sz w:val="24"/>
                <w:szCs w:val="24"/>
              </w:rPr>
              <w:t>Дополнительное  колесо для обеспечения мобильности и подвижности кровати в условиях ограниченного пространства и при перемещении в стационаре.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BE6C1" w14:textId="28F6A166" w:rsidR="00D533F9" w:rsidRPr="00D6345F" w:rsidRDefault="00D533F9" w:rsidP="00D533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штука</w:t>
            </w:r>
          </w:p>
        </w:tc>
      </w:tr>
      <w:tr w:rsidR="00D533F9" w:rsidRPr="00414F39" w14:paraId="1A239C64" w14:textId="77777777" w:rsidTr="00DC307E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C47EC3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3FCD4A" w14:textId="77777777" w:rsidR="00D533F9" w:rsidRPr="00414F39" w:rsidRDefault="00D533F9" w:rsidP="00D533F9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B3708B" w14:textId="77777777" w:rsidR="00D533F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8" w:type="dxa"/>
            <w:gridSpan w:val="6"/>
            <w:shd w:val="clear" w:color="auto" w:fill="auto"/>
          </w:tcPr>
          <w:p w14:paraId="7BF1441B" w14:textId="2470D73F" w:rsidR="00D533F9" w:rsidRPr="00DC307E" w:rsidRDefault="00D533F9" w:rsidP="00D533F9">
            <w:pPr>
              <w:pStyle w:val="a8"/>
              <w:jc w:val="both"/>
              <w:rPr>
                <w:rFonts w:ascii="Times New Roman" w:eastAsiaTheme="minorHAnsi" w:hAnsi="Times New Roman" w:cs="Times New Roman"/>
                <w:i/>
                <w:iCs/>
                <w:sz w:val="23"/>
                <w:szCs w:val="23"/>
                <w:lang w:eastAsia="en-US"/>
              </w:rPr>
            </w:pPr>
            <w:r w:rsidRPr="00DC307E">
              <w:rPr>
                <w:rFonts w:ascii="Times New Roman" w:eastAsiaTheme="minorHAnsi" w:hAnsi="Times New Roman" w:cs="Times New Roman"/>
                <w:i/>
                <w:iCs/>
                <w:sz w:val="23"/>
                <w:szCs w:val="23"/>
                <w:lang w:eastAsia="en-US"/>
              </w:rPr>
              <w:t>Расходные материалы и изнашиваемые узлы:</w:t>
            </w:r>
          </w:p>
        </w:tc>
        <w:tc>
          <w:tcPr>
            <w:tcW w:w="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EC82D" w14:textId="77777777" w:rsidR="00D533F9" w:rsidRPr="009B4CBB" w:rsidRDefault="00D533F9" w:rsidP="00D533F9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56AB" w14:textId="77777777" w:rsidR="00D533F9" w:rsidRPr="000A331F" w:rsidRDefault="00D533F9" w:rsidP="00D533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F9" w:rsidRPr="00414F39" w14:paraId="00001C42" w14:textId="77777777" w:rsidTr="00534CB1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1A9AE1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B4B089" w14:textId="77777777" w:rsidR="00D533F9" w:rsidRPr="00414F39" w:rsidRDefault="00D533F9" w:rsidP="00D533F9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E548EB" w14:textId="17FE56F8" w:rsidR="00D533F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B2E59" w14:textId="1432D04A" w:rsidR="00D533F9" w:rsidRPr="009B4CBB" w:rsidRDefault="00D533F9" w:rsidP="00D533F9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591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DD10B" w14:textId="77777777" w:rsidR="00D533F9" w:rsidRPr="009B4CBB" w:rsidRDefault="00D533F9" w:rsidP="00D533F9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95C20" w14:textId="77777777" w:rsidR="00D533F9" w:rsidRPr="000A331F" w:rsidRDefault="00D533F9" w:rsidP="00D533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F9" w:rsidRPr="00414F39" w14:paraId="78EC3FE8" w14:textId="77777777" w:rsidTr="00534CB1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B0019E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ACCC9" w14:textId="77777777" w:rsidR="00D533F9" w:rsidRPr="00414F39" w:rsidRDefault="00D533F9" w:rsidP="00D533F9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F1250" w14:textId="14D07CC4" w:rsidR="00D533F9" w:rsidRDefault="00D533F9" w:rsidP="00D533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Принадлежности</w:t>
            </w:r>
            <w:r w:rsidRPr="00414F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FE51FE" w14:textId="77777777" w:rsidR="00D533F9" w:rsidRDefault="00D533F9" w:rsidP="00D533F9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5913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9C4953" w14:textId="77777777" w:rsidR="00D533F9" w:rsidRPr="009B4CBB" w:rsidRDefault="00D533F9" w:rsidP="00D533F9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5DD01" w14:textId="77777777" w:rsidR="00D533F9" w:rsidRPr="000A331F" w:rsidRDefault="00D533F9" w:rsidP="00D533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F9" w:rsidRPr="00414F39" w14:paraId="1C1D3041" w14:textId="77777777" w:rsidTr="002F49DE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D0851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34DE72" w14:textId="77777777" w:rsidR="00D533F9" w:rsidRPr="00414F39" w:rsidRDefault="00D533F9" w:rsidP="00D533F9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69F24" w14:textId="1D4F16D0" w:rsidR="00D533F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41F37" w14:textId="5DFD649C" w:rsidR="00D533F9" w:rsidRDefault="00D533F9" w:rsidP="00D533F9">
            <w:pPr>
              <w:pStyle w:val="a8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нет</w:t>
            </w:r>
          </w:p>
        </w:tc>
        <w:tc>
          <w:tcPr>
            <w:tcW w:w="5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A3E53A1" w14:textId="1879D7E7" w:rsidR="00D533F9" w:rsidRPr="009B4CBB" w:rsidRDefault="00D533F9" w:rsidP="00D533F9">
            <w:pPr>
              <w:pStyle w:val="a8"/>
              <w:ind w:firstLine="462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B0861" w14:textId="155C67C0" w:rsidR="00D533F9" w:rsidRPr="000A331F" w:rsidRDefault="00D533F9" w:rsidP="00D533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F9" w:rsidRPr="00414F39" w14:paraId="498213C0" w14:textId="77777777" w:rsidTr="00CC3CB8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8AF" w14:textId="77777777" w:rsidR="00D533F9" w:rsidRPr="00414F39" w:rsidRDefault="00D533F9" w:rsidP="00D533F9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D71D" w14:textId="77777777" w:rsidR="00D533F9" w:rsidRPr="00414F39" w:rsidRDefault="00D533F9" w:rsidP="00D533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B6D92" w14:textId="0B767119" w:rsidR="00D533F9" w:rsidRPr="0067139A" w:rsidRDefault="00D533F9" w:rsidP="00D53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A">
              <w:rPr>
                <w:rFonts w:ascii="Times New Roman" w:hAnsi="Times New Roman" w:cs="Times New Roman"/>
                <w:sz w:val="24"/>
                <w:szCs w:val="24"/>
              </w:rPr>
              <w:t>Электрическая сеть: 230 В, +/- 10%, 50/60 Гц</w:t>
            </w:r>
          </w:p>
          <w:p w14:paraId="6447408B" w14:textId="77777777" w:rsidR="00D533F9" w:rsidRPr="0067139A" w:rsidRDefault="00D533F9" w:rsidP="00D53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A">
              <w:rPr>
                <w:rFonts w:ascii="Times New Roman" w:hAnsi="Times New Roman" w:cs="Times New Roman"/>
                <w:sz w:val="24"/>
                <w:szCs w:val="24"/>
              </w:rPr>
              <w:t>Водоснабжение: не требуется.</w:t>
            </w:r>
          </w:p>
          <w:p w14:paraId="1C8411C7" w14:textId="77777777" w:rsidR="00D533F9" w:rsidRPr="0067139A" w:rsidRDefault="00D533F9" w:rsidP="00D53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Канализация: не требуется.</w:t>
            </w:r>
          </w:p>
          <w:p w14:paraId="11AACDBF" w14:textId="77777777" w:rsidR="00D533F9" w:rsidRPr="0067139A" w:rsidRDefault="00D533F9" w:rsidP="00D53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A">
              <w:rPr>
                <w:rFonts w:ascii="Times New Roman" w:hAnsi="Times New Roman" w:cs="Times New Roman"/>
                <w:sz w:val="24"/>
                <w:szCs w:val="24"/>
              </w:rPr>
              <w:t>Площадь помещения: не менее 10 кв. м.</w:t>
            </w:r>
          </w:p>
          <w:p w14:paraId="60A3D2AE" w14:textId="77777777" w:rsidR="00D533F9" w:rsidRPr="0067139A" w:rsidRDefault="00D533F9" w:rsidP="00D53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139A">
              <w:rPr>
                <w:rFonts w:ascii="Times New Roman" w:hAnsi="Times New Roman" w:cs="Times New Roman"/>
                <w:sz w:val="24"/>
                <w:szCs w:val="24"/>
              </w:rPr>
              <w:t>Наличие приточно-вытяжной вентиляции.</w:t>
            </w:r>
          </w:p>
          <w:p w14:paraId="3B69161C" w14:textId="07D64331" w:rsidR="00D533F9" w:rsidRPr="00414F39" w:rsidRDefault="00D533F9" w:rsidP="00D53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7139A">
              <w:rPr>
                <w:rFonts w:ascii="Times New Roman" w:hAnsi="Times New Roman" w:cs="Times New Roman"/>
                <w:sz w:val="24"/>
                <w:szCs w:val="24"/>
              </w:rPr>
              <w:t>Условия окружающей среды:  Температура +15 °С - +40°С, Влажность 30 – 75%</w:t>
            </w:r>
          </w:p>
        </w:tc>
      </w:tr>
      <w:tr w:rsidR="00D533F9" w:rsidRPr="00414F39" w14:paraId="3F1167B2" w14:textId="77777777" w:rsidTr="00CC3CB8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95F4" w14:textId="31237974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16605" w14:textId="40E85F4F" w:rsidR="00D533F9" w:rsidRPr="00414F39" w:rsidRDefault="00D533F9" w:rsidP="00D533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осуществления поставки медицинской техники</w:t>
            </w:r>
          </w:p>
          <w:p w14:paraId="6EC38004" w14:textId="77777777" w:rsidR="00D533F9" w:rsidRPr="00414F39" w:rsidRDefault="00D533F9" w:rsidP="00D533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F39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0E1D" w14:textId="06A0894D" w:rsidR="00D533F9" w:rsidRPr="00BB7E7C" w:rsidRDefault="00D533F9" w:rsidP="00BB7E7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C4C88">
              <w:rPr>
                <w:rFonts w:ascii="Times New Roman" w:hAnsi="Times New Roman" w:cs="Times New Roman"/>
                <w:sz w:val="24"/>
                <w:lang w:val="en-US"/>
              </w:rPr>
              <w:t>DDP</w:t>
            </w:r>
            <w:r w:rsidR="00BB7E7C">
              <w:rPr>
                <w:rFonts w:ascii="Times New Roman" w:hAnsi="Times New Roman" w:cs="Times New Roman"/>
                <w:sz w:val="24"/>
                <w:lang w:val="kk-KZ"/>
              </w:rPr>
              <w:t>: г.Алматы, ул Толе би,93</w:t>
            </w:r>
            <w:bookmarkStart w:id="0" w:name="_GoBack"/>
            <w:bookmarkEnd w:id="0"/>
          </w:p>
        </w:tc>
      </w:tr>
      <w:tr w:rsidR="00D533F9" w:rsidRPr="00414F39" w14:paraId="39BBB4C6" w14:textId="77777777" w:rsidTr="00CC3CB8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E67E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E268D" w14:textId="01453887" w:rsidR="00D533F9" w:rsidRPr="00414F39" w:rsidRDefault="00D533F9" w:rsidP="00D533F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F3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EAD51" w14:textId="4276847B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2E">
              <w:rPr>
                <w:rFonts w:ascii="Times New Roman" w:hAnsi="Times New Roman" w:cs="Times New Roman"/>
                <w:sz w:val="24"/>
              </w:rPr>
              <w:t xml:space="preserve">90 </w:t>
            </w:r>
            <w:r>
              <w:rPr>
                <w:rFonts w:ascii="Times New Roman" w:hAnsi="Times New Roman" w:cs="Times New Roman"/>
                <w:sz w:val="24"/>
              </w:rPr>
              <w:t xml:space="preserve">календарных </w:t>
            </w:r>
            <w:r w:rsidRPr="00DB212E">
              <w:rPr>
                <w:rFonts w:ascii="Times New Roman" w:hAnsi="Times New Roman" w:cs="Times New Roman"/>
                <w:sz w:val="24"/>
              </w:rPr>
              <w:t>дней с момента подписания договора</w:t>
            </w:r>
            <w:r w:rsidRPr="00DB212E">
              <w:rPr>
                <w:rFonts w:ascii="Times New Roman" w:hAnsi="Times New Roman" w:cs="Times New Roman"/>
                <w:sz w:val="24"/>
              </w:rPr>
              <w:br/>
              <w:t xml:space="preserve">Адрес: DDP: </w:t>
            </w:r>
            <w:r w:rsidR="00BB7E7C">
              <w:rPr>
                <w:rFonts w:ascii="Times New Roman" w:hAnsi="Times New Roman" w:cs="Times New Roman"/>
                <w:sz w:val="24"/>
                <w:lang w:val="kk-KZ"/>
              </w:rPr>
              <w:t>г</w:t>
            </w:r>
            <w:proofErr w:type="gramStart"/>
            <w:r w:rsidR="00BB7E7C">
              <w:rPr>
                <w:rFonts w:ascii="Times New Roman" w:hAnsi="Times New Roman" w:cs="Times New Roman"/>
                <w:sz w:val="24"/>
                <w:lang w:val="kk-KZ"/>
              </w:rPr>
              <w:t>.А</w:t>
            </w:r>
            <w:proofErr w:type="gramEnd"/>
            <w:r w:rsidR="00BB7E7C">
              <w:rPr>
                <w:rFonts w:ascii="Times New Roman" w:hAnsi="Times New Roman" w:cs="Times New Roman"/>
                <w:sz w:val="24"/>
                <w:lang w:val="kk-KZ"/>
              </w:rPr>
              <w:t>лматы, ул Толе би,93</w:t>
            </w:r>
          </w:p>
        </w:tc>
      </w:tr>
      <w:tr w:rsidR="00D533F9" w:rsidRPr="00414F39" w14:paraId="06B594B2" w14:textId="77777777" w:rsidTr="00CC3CB8">
        <w:trPr>
          <w:trHeight w:val="3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2DA2E" w14:textId="77777777" w:rsidR="00D533F9" w:rsidRPr="00414F39" w:rsidRDefault="00D533F9" w:rsidP="00D533F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F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91722" w14:textId="09C0F231" w:rsidR="00D533F9" w:rsidRPr="00414F39" w:rsidRDefault="00D533F9" w:rsidP="00D533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CEEEB" w14:textId="77777777" w:rsidR="00D533F9" w:rsidRPr="000D33E7" w:rsidRDefault="00D533F9" w:rsidP="00D533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включают в себя:</w:t>
            </w:r>
          </w:p>
          <w:p w14:paraId="199678D4" w14:textId="77777777" w:rsidR="00D533F9" w:rsidRPr="000D33E7" w:rsidRDefault="00D533F9" w:rsidP="00D533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замену отработавших ресурс составных частей;</w:t>
            </w:r>
          </w:p>
          <w:p w14:paraId="3CA60D1F" w14:textId="77777777" w:rsidR="00D533F9" w:rsidRPr="000D33E7" w:rsidRDefault="00D533F9" w:rsidP="00D533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замене или восстановлении отдельных частей медицинской техники;</w:t>
            </w:r>
          </w:p>
          <w:p w14:paraId="49522944" w14:textId="77777777" w:rsidR="00D533F9" w:rsidRPr="000D33E7" w:rsidRDefault="00D533F9" w:rsidP="00D533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настройку и регулировку медицинской техники;</w:t>
            </w:r>
          </w:p>
          <w:p w14:paraId="7005E8B9" w14:textId="77777777" w:rsidR="00D533F9" w:rsidRPr="000D33E7" w:rsidRDefault="00D533F9" w:rsidP="00D533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специфические для данной медицинской техники работы;</w:t>
            </w:r>
          </w:p>
          <w:p w14:paraId="2DBDE4F0" w14:textId="77777777" w:rsidR="00D533F9" w:rsidRPr="000D33E7" w:rsidRDefault="00D533F9" w:rsidP="00D533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чистку, смазку и при необходимости переборку основных механизмов и узлов;</w:t>
            </w:r>
          </w:p>
          <w:p w14:paraId="69049C08" w14:textId="77777777" w:rsidR="00D533F9" w:rsidRPr="000D33E7" w:rsidRDefault="00D533F9" w:rsidP="00D533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-узловой разборкой);</w:t>
            </w:r>
          </w:p>
          <w:p w14:paraId="73545E61" w14:textId="70E2DEBB" w:rsidR="00D533F9" w:rsidRPr="00414F39" w:rsidRDefault="00D533F9" w:rsidP="00D53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3E7">
              <w:rPr>
                <w:rFonts w:ascii="Times New Roman" w:hAnsi="Times New Roman" w:cs="Times New Roman"/>
                <w:sz w:val="24"/>
                <w:szCs w:val="24"/>
              </w:rPr>
              <w:t>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14:paraId="4AF58F86" w14:textId="77777777" w:rsidR="0008474E" w:rsidRDefault="0008474E">
      <w:pPr>
        <w:rPr>
          <w:lang w:val="en-US"/>
        </w:rPr>
      </w:pPr>
    </w:p>
    <w:p w14:paraId="38219576" w14:textId="77777777" w:rsidR="00BB7E7C" w:rsidRPr="00BB7E7C" w:rsidRDefault="00BB7E7C" w:rsidP="00BB7E7C">
      <w:pPr>
        <w:rPr>
          <w:rFonts w:ascii="Times New Roman" w:hAnsi="Times New Roman" w:cs="Times New Roman"/>
          <w:b/>
        </w:rPr>
      </w:pPr>
      <w:r w:rsidRPr="00BB7E7C">
        <w:rPr>
          <w:rFonts w:ascii="Times New Roman" w:hAnsi="Times New Roman" w:cs="Times New Roman"/>
          <w:b/>
        </w:rPr>
        <w:t xml:space="preserve">Директор ____________________ </w:t>
      </w:r>
      <w:proofErr w:type="spellStart"/>
      <w:r w:rsidRPr="00BB7E7C">
        <w:rPr>
          <w:rFonts w:ascii="Times New Roman" w:hAnsi="Times New Roman" w:cs="Times New Roman"/>
          <w:b/>
        </w:rPr>
        <w:t>Кодасбаев</w:t>
      </w:r>
      <w:proofErr w:type="spellEnd"/>
      <w:r w:rsidRPr="00BB7E7C">
        <w:rPr>
          <w:rFonts w:ascii="Times New Roman" w:hAnsi="Times New Roman" w:cs="Times New Roman"/>
          <w:b/>
        </w:rPr>
        <w:t xml:space="preserve"> А.Т.</w:t>
      </w:r>
    </w:p>
    <w:p w14:paraId="4D377244" w14:textId="77777777" w:rsidR="00BB7E7C" w:rsidRPr="00BB7E7C" w:rsidRDefault="00BB7E7C">
      <w:pPr>
        <w:rPr>
          <w:lang w:val="en-US"/>
        </w:rPr>
      </w:pPr>
    </w:p>
    <w:sectPr w:rsidR="00BB7E7C" w:rsidRPr="00BB7E7C" w:rsidSect="00BB7E7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5005D3"/>
    <w:multiLevelType w:val="hybridMultilevel"/>
    <w:tmpl w:val="441C77EE"/>
    <w:lvl w:ilvl="0" w:tplc="419A3B62">
      <w:start w:val="9"/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7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3F0197"/>
    <w:multiLevelType w:val="hybridMultilevel"/>
    <w:tmpl w:val="6A6633DE"/>
    <w:lvl w:ilvl="0" w:tplc="419A3B62">
      <w:start w:val="9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"/>
  </w:num>
  <w:num w:numId="4">
    <w:abstractNumId w:val="30"/>
  </w:num>
  <w:num w:numId="5">
    <w:abstractNumId w:val="20"/>
  </w:num>
  <w:num w:numId="6">
    <w:abstractNumId w:val="10"/>
  </w:num>
  <w:num w:numId="7">
    <w:abstractNumId w:val="24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31"/>
  </w:num>
  <w:num w:numId="13">
    <w:abstractNumId w:val="18"/>
  </w:num>
  <w:num w:numId="14">
    <w:abstractNumId w:val="7"/>
  </w:num>
  <w:num w:numId="15">
    <w:abstractNumId w:val="17"/>
  </w:num>
  <w:num w:numId="16">
    <w:abstractNumId w:val="29"/>
  </w:num>
  <w:num w:numId="17">
    <w:abstractNumId w:val="6"/>
  </w:num>
  <w:num w:numId="18">
    <w:abstractNumId w:val="2"/>
  </w:num>
  <w:num w:numId="19">
    <w:abstractNumId w:val="21"/>
  </w:num>
  <w:num w:numId="20">
    <w:abstractNumId w:val="3"/>
  </w:num>
  <w:num w:numId="21">
    <w:abstractNumId w:val="5"/>
  </w:num>
  <w:num w:numId="22">
    <w:abstractNumId w:val="25"/>
  </w:num>
  <w:num w:numId="23">
    <w:abstractNumId w:val="27"/>
  </w:num>
  <w:num w:numId="24">
    <w:abstractNumId w:val="23"/>
  </w:num>
  <w:num w:numId="25">
    <w:abstractNumId w:val="26"/>
  </w:num>
  <w:num w:numId="26">
    <w:abstractNumId w:val="32"/>
  </w:num>
  <w:num w:numId="27">
    <w:abstractNumId w:val="19"/>
  </w:num>
  <w:num w:numId="28">
    <w:abstractNumId w:val="12"/>
  </w:num>
  <w:num w:numId="29">
    <w:abstractNumId w:val="14"/>
  </w:num>
  <w:num w:numId="30">
    <w:abstractNumId w:val="13"/>
  </w:num>
  <w:num w:numId="31">
    <w:abstractNumId w:val="15"/>
  </w:num>
  <w:num w:numId="32">
    <w:abstractNumId w:val="16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D40"/>
    <w:rsid w:val="00010575"/>
    <w:rsid w:val="0008129F"/>
    <w:rsid w:val="0008474E"/>
    <w:rsid w:val="0008625E"/>
    <w:rsid w:val="00086BEB"/>
    <w:rsid w:val="000907FC"/>
    <w:rsid w:val="00097B38"/>
    <w:rsid w:val="000A331F"/>
    <w:rsid w:val="000A4B40"/>
    <w:rsid w:val="000C3E18"/>
    <w:rsid w:val="000D1F85"/>
    <w:rsid w:val="000D33E7"/>
    <w:rsid w:val="000D7B6C"/>
    <w:rsid w:val="000E32F7"/>
    <w:rsid w:val="000E5263"/>
    <w:rsid w:val="000F06EC"/>
    <w:rsid w:val="000F69B4"/>
    <w:rsid w:val="00104A8E"/>
    <w:rsid w:val="00123F11"/>
    <w:rsid w:val="0015251A"/>
    <w:rsid w:val="00160A9F"/>
    <w:rsid w:val="00167CF5"/>
    <w:rsid w:val="00171B46"/>
    <w:rsid w:val="00183A5D"/>
    <w:rsid w:val="001847D7"/>
    <w:rsid w:val="001918A1"/>
    <w:rsid w:val="001A4853"/>
    <w:rsid w:val="001A4E70"/>
    <w:rsid w:val="001A5504"/>
    <w:rsid w:val="001B099C"/>
    <w:rsid w:val="001C19AF"/>
    <w:rsid w:val="001D38A3"/>
    <w:rsid w:val="001D5003"/>
    <w:rsid w:val="001E151A"/>
    <w:rsid w:val="001F7113"/>
    <w:rsid w:val="002050C7"/>
    <w:rsid w:val="00207DEE"/>
    <w:rsid w:val="002259E3"/>
    <w:rsid w:val="00231552"/>
    <w:rsid w:val="00237E04"/>
    <w:rsid w:val="00247C0B"/>
    <w:rsid w:val="00250265"/>
    <w:rsid w:val="00266D50"/>
    <w:rsid w:val="00281EA3"/>
    <w:rsid w:val="00296D16"/>
    <w:rsid w:val="002A0B10"/>
    <w:rsid w:val="002C06DB"/>
    <w:rsid w:val="002C4C88"/>
    <w:rsid w:val="002C5569"/>
    <w:rsid w:val="002D53CA"/>
    <w:rsid w:val="002F21D1"/>
    <w:rsid w:val="002F4017"/>
    <w:rsid w:val="002F41F2"/>
    <w:rsid w:val="00305925"/>
    <w:rsid w:val="003078D1"/>
    <w:rsid w:val="00312DDB"/>
    <w:rsid w:val="00321A83"/>
    <w:rsid w:val="0032592E"/>
    <w:rsid w:val="00326060"/>
    <w:rsid w:val="00326293"/>
    <w:rsid w:val="003561C8"/>
    <w:rsid w:val="0038769C"/>
    <w:rsid w:val="003A40FC"/>
    <w:rsid w:val="003A44A3"/>
    <w:rsid w:val="003A5543"/>
    <w:rsid w:val="003A6093"/>
    <w:rsid w:val="003A68C2"/>
    <w:rsid w:val="003B1007"/>
    <w:rsid w:val="003C4452"/>
    <w:rsid w:val="003D385D"/>
    <w:rsid w:val="003E561E"/>
    <w:rsid w:val="003F001D"/>
    <w:rsid w:val="00413547"/>
    <w:rsid w:val="00414B7A"/>
    <w:rsid w:val="00414F39"/>
    <w:rsid w:val="00427ECE"/>
    <w:rsid w:val="0044237E"/>
    <w:rsid w:val="00455241"/>
    <w:rsid w:val="004577C3"/>
    <w:rsid w:val="004713E7"/>
    <w:rsid w:val="004767D6"/>
    <w:rsid w:val="0048472E"/>
    <w:rsid w:val="00492AC6"/>
    <w:rsid w:val="004A24EF"/>
    <w:rsid w:val="004B3FB3"/>
    <w:rsid w:val="004C416B"/>
    <w:rsid w:val="004E1A6F"/>
    <w:rsid w:val="00503A0F"/>
    <w:rsid w:val="00504B13"/>
    <w:rsid w:val="005150AD"/>
    <w:rsid w:val="00516CCF"/>
    <w:rsid w:val="0052410B"/>
    <w:rsid w:val="00533365"/>
    <w:rsid w:val="00534CB1"/>
    <w:rsid w:val="00554977"/>
    <w:rsid w:val="005678FD"/>
    <w:rsid w:val="00574D40"/>
    <w:rsid w:val="005B1E58"/>
    <w:rsid w:val="005B213A"/>
    <w:rsid w:val="005C63D2"/>
    <w:rsid w:val="005F0845"/>
    <w:rsid w:val="005F6778"/>
    <w:rsid w:val="00621FC9"/>
    <w:rsid w:val="0062633C"/>
    <w:rsid w:val="00634C2A"/>
    <w:rsid w:val="00642FD7"/>
    <w:rsid w:val="00645449"/>
    <w:rsid w:val="00655525"/>
    <w:rsid w:val="00655E84"/>
    <w:rsid w:val="006563B8"/>
    <w:rsid w:val="0067139A"/>
    <w:rsid w:val="00682A0F"/>
    <w:rsid w:val="00684852"/>
    <w:rsid w:val="006856C2"/>
    <w:rsid w:val="006A4883"/>
    <w:rsid w:val="006E3961"/>
    <w:rsid w:val="00704F0B"/>
    <w:rsid w:val="00713EEC"/>
    <w:rsid w:val="00737940"/>
    <w:rsid w:val="007631C7"/>
    <w:rsid w:val="00772092"/>
    <w:rsid w:val="00794EB5"/>
    <w:rsid w:val="007A63C3"/>
    <w:rsid w:val="007A6653"/>
    <w:rsid w:val="007A7FC7"/>
    <w:rsid w:val="007B2DE4"/>
    <w:rsid w:val="007B5A29"/>
    <w:rsid w:val="007C0036"/>
    <w:rsid w:val="007C049A"/>
    <w:rsid w:val="007C43CD"/>
    <w:rsid w:val="007D1F98"/>
    <w:rsid w:val="007D2A38"/>
    <w:rsid w:val="007D501B"/>
    <w:rsid w:val="007F6796"/>
    <w:rsid w:val="00801439"/>
    <w:rsid w:val="00811653"/>
    <w:rsid w:val="00813423"/>
    <w:rsid w:val="00855594"/>
    <w:rsid w:val="008619D4"/>
    <w:rsid w:val="008B3B01"/>
    <w:rsid w:val="008B42CE"/>
    <w:rsid w:val="008C1617"/>
    <w:rsid w:val="0090026A"/>
    <w:rsid w:val="00920FF0"/>
    <w:rsid w:val="009347CE"/>
    <w:rsid w:val="00934A60"/>
    <w:rsid w:val="0094122D"/>
    <w:rsid w:val="00947729"/>
    <w:rsid w:val="00950D16"/>
    <w:rsid w:val="009573CE"/>
    <w:rsid w:val="00972436"/>
    <w:rsid w:val="00982E6F"/>
    <w:rsid w:val="00997C73"/>
    <w:rsid w:val="009B4CBB"/>
    <w:rsid w:val="009D3173"/>
    <w:rsid w:val="009E45D7"/>
    <w:rsid w:val="009E79E3"/>
    <w:rsid w:val="00A24817"/>
    <w:rsid w:val="00A37297"/>
    <w:rsid w:val="00A37FF6"/>
    <w:rsid w:val="00A762BB"/>
    <w:rsid w:val="00A826AE"/>
    <w:rsid w:val="00AA77E4"/>
    <w:rsid w:val="00AB17EC"/>
    <w:rsid w:val="00AB1DCD"/>
    <w:rsid w:val="00AB77E1"/>
    <w:rsid w:val="00AC357F"/>
    <w:rsid w:val="00AD2D28"/>
    <w:rsid w:val="00AD45DF"/>
    <w:rsid w:val="00AD51EC"/>
    <w:rsid w:val="00AE3DCC"/>
    <w:rsid w:val="00AE3E13"/>
    <w:rsid w:val="00AE419B"/>
    <w:rsid w:val="00B02F83"/>
    <w:rsid w:val="00B14D81"/>
    <w:rsid w:val="00B17D24"/>
    <w:rsid w:val="00B26108"/>
    <w:rsid w:val="00B319D9"/>
    <w:rsid w:val="00B37315"/>
    <w:rsid w:val="00B37943"/>
    <w:rsid w:val="00B46B79"/>
    <w:rsid w:val="00B577D5"/>
    <w:rsid w:val="00B654F8"/>
    <w:rsid w:val="00B668E6"/>
    <w:rsid w:val="00B85E39"/>
    <w:rsid w:val="00BB7E7C"/>
    <w:rsid w:val="00BC225E"/>
    <w:rsid w:val="00BC58E8"/>
    <w:rsid w:val="00BE017F"/>
    <w:rsid w:val="00BE2C68"/>
    <w:rsid w:val="00BF2D0B"/>
    <w:rsid w:val="00C01EA6"/>
    <w:rsid w:val="00C12902"/>
    <w:rsid w:val="00C40740"/>
    <w:rsid w:val="00CB629A"/>
    <w:rsid w:val="00CB643F"/>
    <w:rsid w:val="00CC2A1C"/>
    <w:rsid w:val="00CC302C"/>
    <w:rsid w:val="00CC3CB8"/>
    <w:rsid w:val="00D07B4D"/>
    <w:rsid w:val="00D15E99"/>
    <w:rsid w:val="00D247EF"/>
    <w:rsid w:val="00D25F70"/>
    <w:rsid w:val="00D26AF5"/>
    <w:rsid w:val="00D26C5A"/>
    <w:rsid w:val="00D45148"/>
    <w:rsid w:val="00D533F9"/>
    <w:rsid w:val="00D61CAE"/>
    <w:rsid w:val="00D6345F"/>
    <w:rsid w:val="00D670B1"/>
    <w:rsid w:val="00D71126"/>
    <w:rsid w:val="00D72E5F"/>
    <w:rsid w:val="00D84C9B"/>
    <w:rsid w:val="00D84DA5"/>
    <w:rsid w:val="00DB440A"/>
    <w:rsid w:val="00DC307E"/>
    <w:rsid w:val="00DC7452"/>
    <w:rsid w:val="00DE42BC"/>
    <w:rsid w:val="00DF3A82"/>
    <w:rsid w:val="00E07F1C"/>
    <w:rsid w:val="00E3211F"/>
    <w:rsid w:val="00E33382"/>
    <w:rsid w:val="00E33D88"/>
    <w:rsid w:val="00E34398"/>
    <w:rsid w:val="00E5510A"/>
    <w:rsid w:val="00E56A09"/>
    <w:rsid w:val="00E66C08"/>
    <w:rsid w:val="00E81F97"/>
    <w:rsid w:val="00ED2A86"/>
    <w:rsid w:val="00ED4737"/>
    <w:rsid w:val="00ED784E"/>
    <w:rsid w:val="00EE6370"/>
    <w:rsid w:val="00F34F49"/>
    <w:rsid w:val="00F45A38"/>
    <w:rsid w:val="00F53BFB"/>
    <w:rsid w:val="00F572DB"/>
    <w:rsid w:val="00F64184"/>
    <w:rsid w:val="00F67373"/>
    <w:rsid w:val="00F7730B"/>
    <w:rsid w:val="00F80390"/>
    <w:rsid w:val="00F8353D"/>
    <w:rsid w:val="00F90F62"/>
    <w:rsid w:val="00FC552F"/>
    <w:rsid w:val="00FF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  <w:style w:type="character" w:styleId="af5">
    <w:name w:val="Hyperlink"/>
    <w:basedOn w:val="a0"/>
    <w:uiPriority w:val="99"/>
    <w:semiHidden/>
    <w:unhideWhenUsed/>
    <w:rsid w:val="007A63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  <w:style w:type="character" w:styleId="af5">
    <w:name w:val="Hyperlink"/>
    <w:basedOn w:val="a0"/>
    <w:uiPriority w:val="99"/>
    <w:semiHidden/>
    <w:unhideWhenUsed/>
    <w:rsid w:val="007A63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3F3F-41FC-4F15-95A5-2AB85895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2268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User</cp:lastModifiedBy>
  <cp:revision>4</cp:revision>
  <cp:lastPrinted>2021-02-08T10:20:00Z</cp:lastPrinted>
  <dcterms:created xsi:type="dcterms:W3CDTF">2023-04-26T05:40:00Z</dcterms:created>
  <dcterms:modified xsi:type="dcterms:W3CDTF">2023-04-26T08:12:00Z</dcterms:modified>
</cp:coreProperties>
</file>